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985D" w14:textId="77777777" w:rsidR="00B80B11" w:rsidRDefault="00B80B11">
      <w:pPr>
        <w:ind w:left="720"/>
        <w:rPr>
          <w:b/>
          <w:bCs/>
        </w:rPr>
      </w:pPr>
    </w:p>
    <w:p w14:paraId="09B8F8C9" w14:textId="77777777" w:rsidR="00B80B11" w:rsidRDefault="00E21290">
      <w:pPr>
        <w:numPr>
          <w:ilvl w:val="0"/>
          <w:numId w:val="2"/>
        </w:numPr>
        <w:rPr>
          <w:rFonts w:ascii="Arial" w:hAnsi="Arial"/>
        </w:rPr>
      </w:pPr>
      <w:r>
        <w:rPr>
          <w:rFonts w:ascii="Arial" w:hAnsi="Arial"/>
          <w:b/>
          <w:bCs/>
        </w:rPr>
        <w:t>Bestuur</w:t>
      </w:r>
    </w:p>
    <w:p w14:paraId="182CF80F" w14:textId="77777777" w:rsidR="00B80B11" w:rsidRDefault="00E21290">
      <w:pPr>
        <w:ind w:left="708"/>
        <w:rPr>
          <w:rFonts w:ascii="Arial" w:hAnsi="Arial"/>
        </w:rPr>
      </w:pPr>
      <w:r>
        <w:rPr>
          <w:rFonts w:ascii="Arial" w:hAnsi="Arial"/>
        </w:rPr>
        <w:t>Het bestuur bestaat in 2025 uit: Rolf Bremmer (voorzitter), Frank Stadhouders (secretaris), Leoni Pietjou (penningmeester), Anne Nippel (</w:t>
      </w:r>
      <w:proofErr w:type="spellStart"/>
      <w:r>
        <w:rPr>
          <w:rFonts w:ascii="Arial" w:hAnsi="Arial"/>
        </w:rPr>
        <w:t>vice-voorzitter</w:t>
      </w:r>
      <w:proofErr w:type="spellEnd"/>
      <w:r>
        <w:rPr>
          <w:rFonts w:ascii="Arial" w:hAnsi="Arial"/>
        </w:rPr>
        <w:t xml:space="preserve">, </w:t>
      </w:r>
      <w:proofErr w:type="spellStart"/>
      <w:r>
        <w:rPr>
          <w:rFonts w:ascii="Arial" w:hAnsi="Arial"/>
        </w:rPr>
        <w:t>Franicker</w:t>
      </w:r>
      <w:proofErr w:type="spellEnd"/>
      <w:r>
        <w:rPr>
          <w:rFonts w:ascii="Arial" w:hAnsi="Arial"/>
        </w:rPr>
        <w:t xml:space="preserve"> en PR), Thiadrik Twerda (algemeen), Paul Zijlstra (erfgoed) en Jaap-Auke Rienstra (bouwzaken).</w:t>
      </w:r>
    </w:p>
    <w:p w14:paraId="75E2BCC7" w14:textId="7159D5D2" w:rsidR="00B80B11" w:rsidRDefault="00E21290" w:rsidP="0030094E">
      <w:pPr>
        <w:ind w:left="708"/>
        <w:rPr>
          <w:rFonts w:ascii="Arial" w:hAnsi="Arial"/>
        </w:rPr>
      </w:pPr>
      <w:r>
        <w:rPr>
          <w:rFonts w:ascii="Arial" w:hAnsi="Arial"/>
        </w:rPr>
        <w:t>In het voorjaar is afscheid genomen van Frieda Ligthart (secretaris) en aan het eind van het jaar ook van Jaap-Auke Rienstra en Paul Zijlstra. Daardoor zijn er twee vacatures in het bestuur ontstaan. Een oproep tijdens de laatste ALV heeft nog geen kandidaten opgeleverd.</w:t>
      </w:r>
      <w:r w:rsidR="0030094E">
        <w:rPr>
          <w:rFonts w:ascii="Arial" w:hAnsi="Arial"/>
        </w:rPr>
        <w:t xml:space="preserve"> </w:t>
      </w:r>
      <w:r>
        <w:rPr>
          <w:rFonts w:ascii="Arial" w:hAnsi="Arial"/>
        </w:rPr>
        <w:t>Het bestuur komt elke zes weken, behoudens zomerreces, bijeen in het oude stadhuis.</w:t>
      </w:r>
    </w:p>
    <w:p w14:paraId="16711F2C" w14:textId="77777777" w:rsidR="00B80B11" w:rsidRDefault="00E21290">
      <w:pPr>
        <w:numPr>
          <w:ilvl w:val="0"/>
          <w:numId w:val="3"/>
        </w:numPr>
        <w:rPr>
          <w:rFonts w:ascii="Arial" w:hAnsi="Arial"/>
        </w:rPr>
      </w:pPr>
      <w:r>
        <w:rPr>
          <w:rFonts w:ascii="Arial" w:hAnsi="Arial"/>
          <w:b/>
          <w:bCs/>
        </w:rPr>
        <w:t>Avondbijeenkomsten</w:t>
      </w:r>
    </w:p>
    <w:p w14:paraId="0CC59EA6" w14:textId="77777777" w:rsidR="00B80B11" w:rsidRDefault="00E21290">
      <w:pPr>
        <w:ind w:left="708"/>
        <w:rPr>
          <w:rFonts w:ascii="Arial" w:hAnsi="Arial"/>
        </w:rPr>
      </w:pPr>
      <w:r>
        <w:rPr>
          <w:rFonts w:ascii="Arial" w:hAnsi="Arial"/>
        </w:rPr>
        <w:t xml:space="preserve">De voorjaarsvergadering is gehouden op </w:t>
      </w:r>
      <w:r>
        <w:rPr>
          <w:rFonts w:ascii="Arial" w:hAnsi="Arial"/>
          <w:b/>
          <w:bCs/>
        </w:rPr>
        <w:t>24 april</w:t>
      </w:r>
      <w:r>
        <w:rPr>
          <w:rFonts w:ascii="Arial" w:hAnsi="Arial"/>
        </w:rPr>
        <w:t xml:space="preserve">, beginnend met de lezing “Wat te doen met karakteristiek, maar commercieel niet aantrekkelijk vastgoed?” door </w:t>
      </w:r>
      <w:proofErr w:type="spellStart"/>
      <w:r>
        <w:rPr>
          <w:rFonts w:ascii="Arial" w:hAnsi="Arial"/>
        </w:rPr>
        <w:t>Murk</w:t>
      </w:r>
      <w:proofErr w:type="spellEnd"/>
      <w:r>
        <w:rPr>
          <w:rFonts w:ascii="Arial" w:hAnsi="Arial"/>
        </w:rPr>
        <w:t xml:space="preserve"> de Jong van de stichting </w:t>
      </w:r>
      <w:proofErr w:type="spellStart"/>
      <w:r>
        <w:rPr>
          <w:rFonts w:ascii="Arial" w:hAnsi="Arial"/>
        </w:rPr>
        <w:t>Doarp</w:t>
      </w:r>
      <w:proofErr w:type="spellEnd"/>
      <w:r>
        <w:rPr>
          <w:rFonts w:ascii="Arial" w:hAnsi="Arial"/>
        </w:rPr>
        <w:t xml:space="preserve"> en </w:t>
      </w:r>
      <w:proofErr w:type="spellStart"/>
      <w:r>
        <w:rPr>
          <w:rFonts w:ascii="Arial" w:hAnsi="Arial"/>
        </w:rPr>
        <w:t>Bedriuw</w:t>
      </w:r>
      <w:proofErr w:type="spellEnd"/>
      <w:r>
        <w:rPr>
          <w:rFonts w:ascii="Arial" w:hAnsi="Arial"/>
        </w:rPr>
        <w:t xml:space="preserve"> Fryslân (DBF). In Noord-Nederland koopt en knapt zij </w:t>
      </w:r>
      <w:proofErr w:type="spellStart"/>
      <w:r>
        <w:rPr>
          <w:rFonts w:ascii="Arial" w:hAnsi="Arial"/>
        </w:rPr>
        <w:t>behoudenswaardige</w:t>
      </w:r>
      <w:proofErr w:type="spellEnd"/>
      <w:r>
        <w:rPr>
          <w:rFonts w:ascii="Arial" w:hAnsi="Arial"/>
        </w:rPr>
        <w:t xml:space="preserve"> panden op, die de markt/commercie links laat </w:t>
      </w:r>
      <w:r w:rsidR="00FD4442">
        <w:rPr>
          <w:rFonts w:ascii="Arial" w:hAnsi="Arial"/>
        </w:rPr>
        <w:t>liggen</w:t>
      </w:r>
      <w:r>
        <w:rPr>
          <w:rFonts w:ascii="Arial" w:hAnsi="Arial"/>
        </w:rPr>
        <w:t xml:space="preserve">. </w:t>
      </w:r>
    </w:p>
    <w:p w14:paraId="1463FA9C" w14:textId="77777777" w:rsidR="00B80B11" w:rsidRDefault="00E21290">
      <w:pPr>
        <w:ind w:left="708"/>
        <w:rPr>
          <w:rFonts w:ascii="Arial" w:hAnsi="Arial"/>
        </w:rPr>
      </w:pPr>
      <w:r>
        <w:rPr>
          <w:rFonts w:ascii="Arial" w:hAnsi="Arial" w:cs="Times New Roman"/>
          <w:color w:val="222222"/>
        </w:rPr>
        <w:t>Informatie- en bespreekpunten op de ledenvergadering waren:</w:t>
      </w:r>
    </w:p>
    <w:p w14:paraId="5A91DDE7" w14:textId="77777777" w:rsidR="00B80B11" w:rsidRDefault="00E21290">
      <w:pPr>
        <w:numPr>
          <w:ilvl w:val="1"/>
          <w:numId w:val="1"/>
        </w:numPr>
        <w:tabs>
          <w:tab w:val="left" w:pos="720"/>
        </w:tabs>
        <w:spacing w:after="0"/>
        <w:contextualSpacing/>
        <w:rPr>
          <w:rFonts w:ascii="Arial" w:hAnsi="Arial"/>
        </w:rPr>
      </w:pPr>
      <w:r>
        <w:rPr>
          <w:rFonts w:ascii="Arial" w:hAnsi="Arial" w:cs="Tahoma"/>
        </w:rPr>
        <w:t>Behoud van het werfgebouw Draaisma (Scheepswerf Welgelegen)</w:t>
      </w:r>
    </w:p>
    <w:p w14:paraId="28FADFB4" w14:textId="77777777" w:rsidR="00B80B11" w:rsidRDefault="00E21290">
      <w:pPr>
        <w:numPr>
          <w:ilvl w:val="1"/>
          <w:numId w:val="1"/>
        </w:numPr>
        <w:tabs>
          <w:tab w:val="left" w:pos="720"/>
        </w:tabs>
        <w:spacing w:after="0"/>
        <w:contextualSpacing/>
        <w:rPr>
          <w:rFonts w:ascii="Arial" w:hAnsi="Arial"/>
        </w:rPr>
      </w:pPr>
      <w:r>
        <w:rPr>
          <w:rFonts w:ascii="Arial" w:hAnsi="Arial" w:cs="Tahoma"/>
        </w:rPr>
        <w:t>Project gevelstenen</w:t>
      </w:r>
    </w:p>
    <w:p w14:paraId="3B64CEBD" w14:textId="77777777" w:rsidR="00B80B11" w:rsidRDefault="00E21290">
      <w:pPr>
        <w:numPr>
          <w:ilvl w:val="1"/>
          <w:numId w:val="1"/>
        </w:numPr>
        <w:tabs>
          <w:tab w:val="left" w:pos="720"/>
        </w:tabs>
        <w:spacing w:after="0"/>
        <w:contextualSpacing/>
        <w:rPr>
          <w:rFonts w:ascii="Arial" w:hAnsi="Arial"/>
        </w:rPr>
      </w:pPr>
      <w:r>
        <w:rPr>
          <w:rFonts w:ascii="Arial" w:hAnsi="Arial" w:cs="Tahoma"/>
        </w:rPr>
        <w:t>Luidklokje academiegebouw</w:t>
      </w:r>
    </w:p>
    <w:p w14:paraId="255BF40A" w14:textId="77777777" w:rsidR="00B80B11" w:rsidRDefault="00E21290">
      <w:pPr>
        <w:numPr>
          <w:ilvl w:val="1"/>
          <w:numId w:val="1"/>
        </w:numPr>
        <w:tabs>
          <w:tab w:val="left" w:pos="720"/>
        </w:tabs>
        <w:spacing w:after="0"/>
        <w:contextualSpacing/>
        <w:rPr>
          <w:rFonts w:ascii="Arial" w:hAnsi="Arial"/>
        </w:rPr>
      </w:pPr>
      <w:r>
        <w:rPr>
          <w:rFonts w:ascii="Arial" w:hAnsi="Arial" w:cs="Tahoma"/>
        </w:rPr>
        <w:t>Plannen voor nieuwbouw scholen en zwembad (Bloemketerp)</w:t>
      </w:r>
    </w:p>
    <w:p w14:paraId="53ADF321" w14:textId="77777777" w:rsidR="00B80B11" w:rsidRDefault="00E21290">
      <w:pPr>
        <w:numPr>
          <w:ilvl w:val="1"/>
          <w:numId w:val="1"/>
        </w:numPr>
        <w:tabs>
          <w:tab w:val="left" w:pos="720"/>
        </w:tabs>
        <w:spacing w:after="0"/>
        <w:contextualSpacing/>
        <w:rPr>
          <w:rFonts w:ascii="Arial" w:hAnsi="Arial"/>
        </w:rPr>
      </w:pPr>
      <w:r>
        <w:rPr>
          <w:rFonts w:ascii="Arial" w:hAnsi="Arial" w:cs="Tahoma"/>
        </w:rPr>
        <w:t>Onderzoek bredere functie oude stadhuis</w:t>
      </w:r>
    </w:p>
    <w:p w14:paraId="53552E7A" w14:textId="77777777" w:rsidR="00B80B11" w:rsidRDefault="00E21290">
      <w:pPr>
        <w:numPr>
          <w:ilvl w:val="1"/>
          <w:numId w:val="1"/>
        </w:numPr>
        <w:tabs>
          <w:tab w:val="left" w:pos="720"/>
        </w:tabs>
        <w:spacing w:after="0" w:line="240" w:lineRule="auto"/>
        <w:contextualSpacing/>
        <w:rPr>
          <w:rFonts w:ascii="Arial" w:hAnsi="Arial"/>
        </w:rPr>
      </w:pPr>
      <w:r>
        <w:rPr>
          <w:rFonts w:ascii="Arial" w:hAnsi="Arial" w:cs="Tahoma"/>
        </w:rPr>
        <w:t>Verkeersoverlast Oud Kaatsveld</w:t>
      </w:r>
    </w:p>
    <w:p w14:paraId="05E4D0F8" w14:textId="77777777" w:rsidR="00B80B11" w:rsidRDefault="00B80B11">
      <w:pPr>
        <w:ind w:left="708"/>
      </w:pPr>
    </w:p>
    <w:p w14:paraId="36317AFC" w14:textId="77777777" w:rsidR="00B80B11" w:rsidRDefault="00E21290">
      <w:pPr>
        <w:spacing w:after="103"/>
        <w:ind w:left="708"/>
        <w:rPr>
          <w:rFonts w:ascii="Arial" w:hAnsi="Arial"/>
        </w:rPr>
      </w:pPr>
      <w:r>
        <w:rPr>
          <w:rFonts w:ascii="Arial" w:hAnsi="Arial"/>
        </w:rPr>
        <w:t xml:space="preserve">De </w:t>
      </w:r>
      <w:proofErr w:type="spellStart"/>
      <w:r>
        <w:rPr>
          <w:rFonts w:ascii="Arial" w:hAnsi="Arial"/>
        </w:rPr>
        <w:t>najaarsbijeenkomst</w:t>
      </w:r>
      <w:proofErr w:type="spellEnd"/>
      <w:r>
        <w:rPr>
          <w:rFonts w:ascii="Arial" w:hAnsi="Arial"/>
        </w:rPr>
        <w:t xml:space="preserve"> vond plaats op </w:t>
      </w:r>
      <w:r>
        <w:rPr>
          <w:rFonts w:ascii="Arial" w:hAnsi="Arial"/>
          <w:b/>
          <w:bCs/>
        </w:rPr>
        <w:t>25 november</w:t>
      </w:r>
      <w:r>
        <w:rPr>
          <w:rFonts w:ascii="Arial" w:hAnsi="Arial"/>
        </w:rPr>
        <w:t xml:space="preserve">. </w:t>
      </w:r>
      <w:r>
        <w:rPr>
          <w:rFonts w:ascii="Arial" w:hAnsi="Arial" w:cs="Tahoma"/>
        </w:rPr>
        <w:t xml:space="preserve">De heer Gerrit </w:t>
      </w:r>
      <w:proofErr w:type="spellStart"/>
      <w:r>
        <w:rPr>
          <w:rFonts w:ascii="Arial" w:hAnsi="Arial" w:cs="Tahoma"/>
        </w:rPr>
        <w:t>Boschloo</w:t>
      </w:r>
      <w:proofErr w:type="spellEnd"/>
      <w:r>
        <w:rPr>
          <w:rFonts w:ascii="Arial" w:hAnsi="Arial" w:cs="Tahoma"/>
        </w:rPr>
        <w:t xml:space="preserve"> van welstandsorganisatie </w:t>
      </w:r>
      <w:proofErr w:type="spellStart"/>
      <w:r>
        <w:rPr>
          <w:rFonts w:ascii="Arial" w:hAnsi="Arial" w:cs="Tahoma"/>
        </w:rPr>
        <w:t>Hûs</w:t>
      </w:r>
      <w:proofErr w:type="spellEnd"/>
      <w:r>
        <w:rPr>
          <w:rFonts w:ascii="Arial" w:hAnsi="Arial" w:cs="Tahoma"/>
        </w:rPr>
        <w:t xml:space="preserve"> &amp; </w:t>
      </w:r>
      <w:proofErr w:type="spellStart"/>
      <w:r>
        <w:rPr>
          <w:rFonts w:ascii="Arial" w:hAnsi="Arial" w:cs="Tahoma"/>
        </w:rPr>
        <w:t>Hiem</w:t>
      </w:r>
      <w:proofErr w:type="spellEnd"/>
      <w:r>
        <w:rPr>
          <w:rFonts w:ascii="Arial" w:hAnsi="Arial" w:cs="Tahoma"/>
        </w:rPr>
        <w:t xml:space="preserve"> hield een leerzame lezing over </w:t>
      </w:r>
      <w:r>
        <w:rPr>
          <w:rFonts w:ascii="Arial" w:hAnsi="Arial" w:cs="Times New Roman"/>
          <w:color w:val="222222"/>
        </w:rPr>
        <w:t xml:space="preserve">Welstandseisen in en om een beschermd stadsgezicht. </w:t>
      </w:r>
    </w:p>
    <w:p w14:paraId="2347D490" w14:textId="77777777" w:rsidR="00B80B11" w:rsidRDefault="00E21290">
      <w:pPr>
        <w:ind w:left="708"/>
        <w:rPr>
          <w:rFonts w:ascii="Arial" w:hAnsi="Arial"/>
        </w:rPr>
      </w:pPr>
      <w:r>
        <w:rPr>
          <w:rFonts w:ascii="Arial" w:hAnsi="Arial" w:cs="Times New Roman"/>
          <w:color w:val="222222"/>
        </w:rPr>
        <w:t>Informatie- en bespreekpunten op deze ledenvergadering waren:</w:t>
      </w:r>
    </w:p>
    <w:p w14:paraId="15B268F0" w14:textId="77777777" w:rsidR="00B80B11" w:rsidRDefault="00E21290">
      <w:pPr>
        <w:numPr>
          <w:ilvl w:val="1"/>
          <w:numId w:val="2"/>
        </w:numPr>
        <w:tabs>
          <w:tab w:val="left" w:pos="720"/>
        </w:tabs>
        <w:spacing w:after="0"/>
        <w:contextualSpacing/>
        <w:rPr>
          <w:rFonts w:ascii="Arial" w:hAnsi="Arial" w:cs="Tahoma"/>
        </w:rPr>
      </w:pPr>
      <w:r>
        <w:rPr>
          <w:rFonts w:ascii="Arial" w:hAnsi="Arial" w:cs="Tahoma"/>
        </w:rPr>
        <w:t>Behoud van het werfgebouw Draaisma (Scheepswerf Welgelegen).</w:t>
      </w:r>
    </w:p>
    <w:p w14:paraId="787083BE" w14:textId="77777777" w:rsidR="00B80B11" w:rsidRDefault="00E21290">
      <w:pPr>
        <w:numPr>
          <w:ilvl w:val="1"/>
          <w:numId w:val="2"/>
        </w:numPr>
        <w:tabs>
          <w:tab w:val="left" w:pos="720"/>
        </w:tabs>
        <w:spacing w:after="0"/>
        <w:contextualSpacing/>
        <w:rPr>
          <w:rFonts w:ascii="Arial" w:hAnsi="Arial" w:cs="Tahoma"/>
        </w:rPr>
      </w:pPr>
      <w:r>
        <w:rPr>
          <w:rFonts w:ascii="Arial" w:hAnsi="Arial" w:cs="Tahoma"/>
        </w:rPr>
        <w:t>Project gevelstenen.</w:t>
      </w:r>
    </w:p>
    <w:p w14:paraId="0F7B17F2" w14:textId="77777777" w:rsidR="00B80B11" w:rsidRDefault="00E21290">
      <w:pPr>
        <w:numPr>
          <w:ilvl w:val="1"/>
          <w:numId w:val="2"/>
        </w:numPr>
        <w:tabs>
          <w:tab w:val="left" w:pos="720"/>
        </w:tabs>
        <w:spacing w:after="0"/>
        <w:contextualSpacing/>
        <w:rPr>
          <w:rFonts w:ascii="Arial" w:hAnsi="Arial"/>
        </w:rPr>
      </w:pPr>
      <w:r>
        <w:rPr>
          <w:rFonts w:ascii="Arial" w:hAnsi="Arial" w:cs="Tahoma"/>
        </w:rPr>
        <w:t>Luidklokje academiegebouw.</w:t>
      </w:r>
    </w:p>
    <w:p w14:paraId="00526593" w14:textId="77777777" w:rsidR="00B80B11" w:rsidRDefault="00E21290">
      <w:pPr>
        <w:numPr>
          <w:ilvl w:val="1"/>
          <w:numId w:val="2"/>
        </w:numPr>
        <w:tabs>
          <w:tab w:val="left" w:pos="720"/>
        </w:tabs>
        <w:spacing w:after="0"/>
        <w:contextualSpacing/>
        <w:rPr>
          <w:rFonts w:ascii="Arial" w:hAnsi="Arial"/>
        </w:rPr>
      </w:pPr>
      <w:r>
        <w:rPr>
          <w:rFonts w:ascii="Arial" w:hAnsi="Arial" w:cs="Tahoma"/>
        </w:rPr>
        <w:t>Plannen voor nieuwbouw scholen en zwembad Bloemketerp.</w:t>
      </w:r>
    </w:p>
    <w:p w14:paraId="740F76E4" w14:textId="77777777" w:rsidR="00B80B11" w:rsidRDefault="00E21290">
      <w:pPr>
        <w:numPr>
          <w:ilvl w:val="1"/>
          <w:numId w:val="2"/>
        </w:numPr>
        <w:tabs>
          <w:tab w:val="left" w:pos="720"/>
        </w:tabs>
        <w:spacing w:after="0"/>
        <w:contextualSpacing/>
        <w:rPr>
          <w:rFonts w:ascii="Arial" w:hAnsi="Arial" w:cs="Tahoma"/>
        </w:rPr>
      </w:pPr>
      <w:r>
        <w:rPr>
          <w:rFonts w:ascii="Arial" w:hAnsi="Arial" w:cs="Tahoma"/>
        </w:rPr>
        <w:t>Nieuwe functies voor het oude stadhuis.</w:t>
      </w:r>
    </w:p>
    <w:p w14:paraId="1050F567" w14:textId="77777777" w:rsidR="00B80B11" w:rsidRDefault="00E21290">
      <w:pPr>
        <w:numPr>
          <w:ilvl w:val="1"/>
          <w:numId w:val="2"/>
        </w:numPr>
        <w:tabs>
          <w:tab w:val="left" w:pos="720"/>
        </w:tabs>
        <w:spacing w:after="0"/>
        <w:contextualSpacing/>
        <w:rPr>
          <w:rFonts w:ascii="Arial" w:hAnsi="Arial"/>
        </w:rPr>
      </w:pPr>
      <w:r>
        <w:rPr>
          <w:rFonts w:ascii="Arial" w:hAnsi="Arial" w:cs="Tahoma"/>
        </w:rPr>
        <w:t xml:space="preserve">Nieuwbouw </w:t>
      </w:r>
      <w:proofErr w:type="spellStart"/>
      <w:r>
        <w:rPr>
          <w:rFonts w:ascii="Arial" w:hAnsi="Arial" w:cs="Tahoma"/>
        </w:rPr>
        <w:t>Sjaerdemastraat</w:t>
      </w:r>
      <w:proofErr w:type="spellEnd"/>
      <w:r>
        <w:rPr>
          <w:rFonts w:ascii="Arial" w:hAnsi="Arial" w:cs="Tahoma"/>
        </w:rPr>
        <w:t xml:space="preserve"> (locatie </w:t>
      </w:r>
      <w:proofErr w:type="spellStart"/>
      <w:r>
        <w:rPr>
          <w:rFonts w:ascii="Arial" w:hAnsi="Arial" w:cs="Tahoma"/>
        </w:rPr>
        <w:t>Poiesz</w:t>
      </w:r>
      <w:proofErr w:type="spellEnd"/>
      <w:r>
        <w:rPr>
          <w:rFonts w:ascii="Arial" w:hAnsi="Arial" w:cs="Tahoma"/>
        </w:rPr>
        <w:t xml:space="preserve"> e.a.)</w:t>
      </w:r>
    </w:p>
    <w:p w14:paraId="0CE339ED" w14:textId="77777777" w:rsidR="00B80B11" w:rsidRDefault="00E21290">
      <w:pPr>
        <w:numPr>
          <w:ilvl w:val="1"/>
          <w:numId w:val="2"/>
        </w:numPr>
        <w:tabs>
          <w:tab w:val="left" w:pos="720"/>
        </w:tabs>
        <w:spacing w:after="0"/>
        <w:contextualSpacing/>
        <w:rPr>
          <w:rFonts w:ascii="Arial" w:hAnsi="Arial" w:cs="Tahoma"/>
        </w:rPr>
      </w:pPr>
      <w:r>
        <w:rPr>
          <w:rFonts w:ascii="Arial" w:hAnsi="Arial" w:cs="Tahoma"/>
        </w:rPr>
        <w:t xml:space="preserve">Hotel Dijkstraat (voorheen </w:t>
      </w:r>
      <w:proofErr w:type="spellStart"/>
      <w:r>
        <w:rPr>
          <w:rFonts w:ascii="Arial" w:hAnsi="Arial" w:cs="Tahoma"/>
        </w:rPr>
        <w:t>Intratoys</w:t>
      </w:r>
      <w:proofErr w:type="spellEnd"/>
      <w:r>
        <w:rPr>
          <w:rFonts w:ascii="Arial" w:hAnsi="Arial" w:cs="Tahoma"/>
        </w:rPr>
        <w:t>)</w:t>
      </w:r>
    </w:p>
    <w:p w14:paraId="0431F3D8" w14:textId="77777777" w:rsidR="00B80B11" w:rsidRDefault="00E21290">
      <w:pPr>
        <w:numPr>
          <w:ilvl w:val="1"/>
          <w:numId w:val="2"/>
        </w:numPr>
        <w:tabs>
          <w:tab w:val="left" w:pos="720"/>
        </w:tabs>
        <w:spacing w:after="0"/>
        <w:contextualSpacing/>
        <w:rPr>
          <w:rFonts w:ascii="Arial" w:hAnsi="Arial"/>
        </w:rPr>
      </w:pPr>
      <w:r>
        <w:rPr>
          <w:rFonts w:ascii="Arial" w:hAnsi="Arial" w:cs="Tahoma"/>
        </w:rPr>
        <w:t>De dreigende sluiting van de Koornbeurs</w:t>
      </w:r>
    </w:p>
    <w:p w14:paraId="0B646888" w14:textId="77777777" w:rsidR="00B80B11" w:rsidRDefault="00E21290">
      <w:pPr>
        <w:numPr>
          <w:ilvl w:val="1"/>
          <w:numId w:val="2"/>
        </w:numPr>
        <w:tabs>
          <w:tab w:val="left" w:pos="720"/>
        </w:tabs>
        <w:spacing w:after="0"/>
        <w:contextualSpacing/>
        <w:rPr>
          <w:rFonts w:ascii="Arial" w:hAnsi="Arial"/>
        </w:rPr>
      </w:pPr>
      <w:r>
        <w:rPr>
          <w:rFonts w:ascii="Arial" w:hAnsi="Arial" w:cs="Tahoma"/>
        </w:rPr>
        <w:t>Voortgang verwijdering pylonen Breedeplaats</w:t>
      </w:r>
    </w:p>
    <w:p w14:paraId="260AF2B0" w14:textId="77777777" w:rsidR="00B80B11" w:rsidRDefault="00E21290">
      <w:pPr>
        <w:numPr>
          <w:ilvl w:val="1"/>
          <w:numId w:val="2"/>
        </w:numPr>
        <w:tabs>
          <w:tab w:val="left" w:pos="720"/>
        </w:tabs>
        <w:spacing w:after="0"/>
        <w:contextualSpacing/>
        <w:rPr>
          <w:rFonts w:ascii="Arial" w:hAnsi="Arial"/>
        </w:rPr>
      </w:pPr>
      <w:r>
        <w:rPr>
          <w:rFonts w:ascii="Arial" w:hAnsi="Arial" w:cs="Tahoma"/>
        </w:rPr>
        <w:t>Stimuleringsprijs De Mispel</w:t>
      </w:r>
    </w:p>
    <w:p w14:paraId="0D0D1625" w14:textId="77777777" w:rsidR="00B80B11" w:rsidRDefault="00E21290">
      <w:pPr>
        <w:numPr>
          <w:ilvl w:val="1"/>
          <w:numId w:val="2"/>
        </w:numPr>
        <w:tabs>
          <w:tab w:val="left" w:pos="720"/>
        </w:tabs>
        <w:spacing w:after="0"/>
        <w:contextualSpacing/>
        <w:rPr>
          <w:rFonts w:ascii="Arial" w:hAnsi="Arial"/>
        </w:rPr>
      </w:pPr>
      <w:r>
        <w:rPr>
          <w:rFonts w:ascii="Arial" w:hAnsi="Arial" w:cs="Tahoma"/>
        </w:rPr>
        <w:t>Vacatures bestuur</w:t>
      </w:r>
      <w:r>
        <w:rPr>
          <w:rFonts w:ascii="Arial" w:hAnsi="Arial" w:cs="Tahoma"/>
        </w:rPr>
        <w:br/>
      </w:r>
    </w:p>
    <w:p w14:paraId="4A173280" w14:textId="77777777" w:rsidR="009E5027" w:rsidRDefault="009E5027" w:rsidP="00F9507F">
      <w:pPr>
        <w:tabs>
          <w:tab w:val="left" w:pos="3660"/>
        </w:tabs>
        <w:spacing w:after="0"/>
        <w:ind w:left="709"/>
        <w:contextualSpacing/>
        <w:rPr>
          <w:rFonts w:cs="Times New Roman"/>
        </w:rPr>
      </w:pPr>
    </w:p>
    <w:p w14:paraId="76F94704" w14:textId="77777777" w:rsidR="00F9507F" w:rsidRDefault="00F9507F" w:rsidP="0030094E">
      <w:pPr>
        <w:tabs>
          <w:tab w:val="left" w:pos="3660"/>
        </w:tabs>
        <w:spacing w:after="0"/>
        <w:contextualSpacing/>
        <w:rPr>
          <w:rFonts w:cs="Times New Roman"/>
        </w:rPr>
      </w:pPr>
    </w:p>
    <w:p w14:paraId="54266195" w14:textId="77777777" w:rsidR="00B80B11" w:rsidRDefault="00E21290" w:rsidP="00F9507F">
      <w:pPr>
        <w:numPr>
          <w:ilvl w:val="0"/>
          <w:numId w:val="4"/>
        </w:numPr>
        <w:tabs>
          <w:tab w:val="clear" w:pos="1068"/>
        </w:tabs>
        <w:ind w:left="426" w:hanging="75"/>
        <w:rPr>
          <w:rFonts w:ascii="Arial" w:hAnsi="Arial"/>
        </w:rPr>
      </w:pPr>
      <w:r>
        <w:rPr>
          <w:rFonts w:ascii="Arial" w:hAnsi="Arial"/>
          <w:b/>
          <w:bCs/>
        </w:rPr>
        <w:lastRenderedPageBreak/>
        <w:t>De Franicker</w:t>
      </w:r>
    </w:p>
    <w:p w14:paraId="4C3C1349" w14:textId="77777777" w:rsidR="0030094E" w:rsidRDefault="00E21290" w:rsidP="0030094E">
      <w:pPr>
        <w:ind w:left="708"/>
        <w:rPr>
          <w:rFonts w:ascii="Arial" w:hAnsi="Arial"/>
        </w:rPr>
      </w:pPr>
      <w:r>
        <w:rPr>
          <w:rFonts w:ascii="Arial" w:hAnsi="Arial"/>
        </w:rPr>
        <w:t>Jubileumnummer 25 is verschenen en het eerste exemplaar is feestelijk overhandigd aan de burgemeester van Waadhoeke.</w:t>
      </w:r>
    </w:p>
    <w:p w14:paraId="78606700" w14:textId="3891C093" w:rsidR="00B80B11" w:rsidRPr="0030094E" w:rsidRDefault="00E21290" w:rsidP="0030094E">
      <w:pPr>
        <w:pStyle w:val="Lijstalinea"/>
        <w:numPr>
          <w:ilvl w:val="0"/>
          <w:numId w:val="4"/>
        </w:numPr>
        <w:tabs>
          <w:tab w:val="clear" w:pos="1068"/>
        </w:tabs>
        <w:ind w:left="709" w:hanging="283"/>
        <w:rPr>
          <w:rFonts w:ascii="Arial" w:hAnsi="Arial"/>
        </w:rPr>
      </w:pPr>
      <w:r w:rsidRPr="0030094E">
        <w:rPr>
          <w:rFonts w:ascii="Arial" w:hAnsi="Arial"/>
          <w:b/>
          <w:bCs/>
        </w:rPr>
        <w:t>Overleg met de gemeente</w:t>
      </w:r>
    </w:p>
    <w:p w14:paraId="255C6E5A" w14:textId="77777777" w:rsidR="00B80B11" w:rsidRPr="00F9507F" w:rsidRDefault="00E21290">
      <w:pPr>
        <w:ind w:left="708"/>
        <w:rPr>
          <w:rFonts w:ascii="Arial" w:hAnsi="Arial"/>
        </w:rPr>
      </w:pPr>
      <w:r w:rsidRPr="00F9507F">
        <w:rPr>
          <w:rFonts w:ascii="Arial" w:hAnsi="Arial"/>
        </w:rPr>
        <w:t xml:space="preserve">Naast regelmatig overleg met verschillende medewerkers vond er </w:t>
      </w:r>
      <w:r w:rsidRPr="00F9507F">
        <w:rPr>
          <w:rFonts w:ascii="Arial" w:hAnsi="Arial"/>
          <w:bCs/>
        </w:rPr>
        <w:t>bestuurlijk overleg met wethouder Dijkstra</w:t>
      </w:r>
      <w:r w:rsidRPr="00F9507F">
        <w:rPr>
          <w:rFonts w:ascii="Arial" w:hAnsi="Arial"/>
        </w:rPr>
        <w:t xml:space="preserve"> plaats </w:t>
      </w:r>
      <w:r w:rsidRPr="00F9507F">
        <w:rPr>
          <w:rFonts w:ascii="Arial" w:hAnsi="Arial"/>
          <w:bCs/>
        </w:rPr>
        <w:t>op 9 januari en 20 november</w:t>
      </w:r>
      <w:r w:rsidRPr="00F9507F">
        <w:rPr>
          <w:rFonts w:ascii="Arial" w:hAnsi="Arial"/>
        </w:rPr>
        <w:t xml:space="preserve"> </w:t>
      </w:r>
    </w:p>
    <w:p w14:paraId="66023634" w14:textId="77777777" w:rsidR="00B80B11" w:rsidRDefault="00E21290">
      <w:pPr>
        <w:ind w:left="708"/>
        <w:rPr>
          <w:rFonts w:ascii="Arial" w:hAnsi="Arial"/>
        </w:rPr>
      </w:pPr>
      <w:r>
        <w:rPr>
          <w:rFonts w:ascii="Arial" w:hAnsi="Arial"/>
        </w:rPr>
        <w:t>Besproken punten zijn:</w:t>
      </w:r>
    </w:p>
    <w:p w14:paraId="7DE65BFA" w14:textId="77777777" w:rsidR="00B80B11" w:rsidRDefault="00E21290">
      <w:pPr>
        <w:numPr>
          <w:ilvl w:val="0"/>
          <w:numId w:val="5"/>
        </w:numPr>
        <w:ind w:left="708" w:firstLine="0"/>
        <w:rPr>
          <w:rFonts w:ascii="Arial" w:hAnsi="Arial"/>
        </w:rPr>
      </w:pPr>
      <w:r>
        <w:rPr>
          <w:rFonts w:ascii="Arial" w:hAnsi="Arial"/>
        </w:rPr>
        <w:t xml:space="preserve">Stand van zaken </w:t>
      </w:r>
      <w:proofErr w:type="spellStart"/>
      <w:r>
        <w:rPr>
          <w:rFonts w:ascii="Arial" w:hAnsi="Arial"/>
        </w:rPr>
        <w:t>Godsacker</w:t>
      </w:r>
      <w:proofErr w:type="spellEnd"/>
      <w:r>
        <w:rPr>
          <w:rFonts w:ascii="Arial" w:hAnsi="Arial"/>
        </w:rPr>
        <w:t xml:space="preserve"> 1-3. Na pogingen van verschillende projectontwikkelaars is er nu een serieus plan voor een aantal appartementen boven een commerciële ruimte op de begane grond.</w:t>
      </w:r>
    </w:p>
    <w:p w14:paraId="09638607" w14:textId="77777777" w:rsidR="00B80B11" w:rsidRDefault="00E21290">
      <w:pPr>
        <w:numPr>
          <w:ilvl w:val="0"/>
          <w:numId w:val="5"/>
        </w:numPr>
        <w:ind w:left="708" w:firstLine="0"/>
        <w:rPr>
          <w:rFonts w:ascii="Arial" w:hAnsi="Arial"/>
        </w:rPr>
      </w:pPr>
      <w:r>
        <w:rPr>
          <w:rFonts w:ascii="Arial" w:hAnsi="Arial"/>
        </w:rPr>
        <w:t xml:space="preserve">Situatie Oud Kaatsveld/ stationsplein/ parkeerterrein </w:t>
      </w:r>
      <w:proofErr w:type="spellStart"/>
      <w:r>
        <w:rPr>
          <w:rFonts w:ascii="Arial" w:hAnsi="Arial"/>
        </w:rPr>
        <w:t>Welkoop</w:t>
      </w:r>
      <w:proofErr w:type="spellEnd"/>
      <w:r>
        <w:rPr>
          <w:rFonts w:ascii="Arial" w:hAnsi="Arial"/>
        </w:rPr>
        <w:t xml:space="preserve">. Dit is een lang durend </w:t>
      </w:r>
      <w:proofErr w:type="spellStart"/>
      <w:proofErr w:type="gramStart"/>
      <w:r>
        <w:rPr>
          <w:rFonts w:ascii="Arial" w:hAnsi="Arial"/>
        </w:rPr>
        <w:t>pro</w:t>
      </w:r>
      <w:r w:rsidR="00F9507F">
        <w:rPr>
          <w:rFonts w:ascii="Arial" w:hAnsi="Arial"/>
        </w:rPr>
        <w:t>ject.</w:t>
      </w:r>
      <w:r>
        <w:rPr>
          <w:rFonts w:ascii="Arial" w:hAnsi="Arial"/>
        </w:rPr>
        <w:t>Het</w:t>
      </w:r>
      <w:proofErr w:type="spellEnd"/>
      <w:proofErr w:type="gramEnd"/>
      <w:r>
        <w:rPr>
          <w:rFonts w:ascii="Arial" w:hAnsi="Arial"/>
        </w:rPr>
        <w:t xml:space="preserve"> is een lastig project door de vele partijen die hierbij betrokken zijn. De vergunning voor het parkeerterrein bij de </w:t>
      </w:r>
      <w:proofErr w:type="spellStart"/>
      <w:r>
        <w:rPr>
          <w:rFonts w:ascii="Arial" w:hAnsi="Arial"/>
        </w:rPr>
        <w:t>Welkoop</w:t>
      </w:r>
      <w:proofErr w:type="spellEnd"/>
      <w:r>
        <w:rPr>
          <w:rFonts w:ascii="Arial" w:hAnsi="Arial"/>
        </w:rPr>
        <w:t xml:space="preserve"> is aangevraagd. </w:t>
      </w:r>
      <w:r w:rsidR="00F9507F">
        <w:rPr>
          <w:rFonts w:ascii="Arial" w:hAnsi="Arial"/>
        </w:rPr>
        <w:t>De</w:t>
      </w:r>
      <w:r>
        <w:rPr>
          <w:rFonts w:ascii="Arial" w:hAnsi="Arial"/>
        </w:rPr>
        <w:t xml:space="preserve"> gemeente gaat er vanuit hier op korte termijn te kunnen starten met de uitvoering.</w:t>
      </w:r>
    </w:p>
    <w:p w14:paraId="4A1965ED" w14:textId="77777777" w:rsidR="00B80B11" w:rsidRDefault="00E21290">
      <w:pPr>
        <w:numPr>
          <w:ilvl w:val="0"/>
          <w:numId w:val="5"/>
        </w:numPr>
        <w:ind w:left="708" w:firstLine="0"/>
        <w:rPr>
          <w:rFonts w:ascii="Arial" w:hAnsi="Arial"/>
        </w:rPr>
      </w:pPr>
      <w:r>
        <w:rPr>
          <w:rFonts w:ascii="Arial" w:hAnsi="Arial"/>
        </w:rPr>
        <w:t xml:space="preserve">Restauratie oude stadhuis, plaats voor gevelstenen. Er wordt een onderzoek gedaan naar de functies die het oude Stadhuis kan krijgen. Tevens wordt er gekeken hoe de gevelstenen er een plek kunnen krijgen. Dit is technisch nog een uitdaging, maar hier kunnen mogelijk oplossingen voor worden gevonden. </w:t>
      </w:r>
    </w:p>
    <w:p w14:paraId="4B681574" w14:textId="77777777" w:rsidR="00B80B11" w:rsidRDefault="00E21290">
      <w:pPr>
        <w:numPr>
          <w:ilvl w:val="0"/>
          <w:numId w:val="5"/>
        </w:numPr>
        <w:ind w:left="708" w:firstLine="0"/>
        <w:rPr>
          <w:rFonts w:ascii="Arial" w:hAnsi="Arial"/>
        </w:rPr>
      </w:pPr>
      <w:r>
        <w:rPr>
          <w:rFonts w:ascii="Arial" w:hAnsi="Arial"/>
        </w:rPr>
        <w:t>Gebrek aan communicatie over herinrichting van de sta</w:t>
      </w:r>
      <w:r w:rsidR="009E5027">
        <w:rPr>
          <w:rFonts w:ascii="Arial" w:hAnsi="Arial"/>
        </w:rPr>
        <w:t>d (verlichting, terrassen enz.).</w:t>
      </w:r>
    </w:p>
    <w:p w14:paraId="730BF39B" w14:textId="77777777" w:rsidR="00B80B11" w:rsidRDefault="00E21290">
      <w:pPr>
        <w:numPr>
          <w:ilvl w:val="0"/>
          <w:numId w:val="5"/>
        </w:numPr>
        <w:ind w:left="708" w:firstLine="0"/>
        <w:rPr>
          <w:rFonts w:ascii="Arial" w:hAnsi="Arial"/>
        </w:rPr>
      </w:pPr>
      <w:r>
        <w:rPr>
          <w:rFonts w:ascii="Arial" w:hAnsi="Arial"/>
        </w:rPr>
        <w:t>Plannen n.a.v. Koopstromenonderzoek en de leegstand in de binnenstad. De gemeente zet zich in voor het levendig houden van de binnenstad. Ze probeert met de ondernemers de bezoekers hier langer te houden.</w:t>
      </w:r>
    </w:p>
    <w:p w14:paraId="2C8D73CD" w14:textId="77777777" w:rsidR="00B80B11" w:rsidRDefault="00E21290">
      <w:pPr>
        <w:numPr>
          <w:ilvl w:val="0"/>
          <w:numId w:val="5"/>
        </w:numPr>
        <w:ind w:left="708" w:firstLine="0"/>
        <w:rPr>
          <w:rFonts w:ascii="Arial" w:hAnsi="Arial"/>
        </w:rPr>
      </w:pPr>
      <w:r>
        <w:rPr>
          <w:rFonts w:ascii="Arial" w:hAnsi="Arial"/>
        </w:rPr>
        <w:t>Ontwikkelingen Bloemketerp. Er gaat de komende jaren veel gebeuren op Bloemketerp. Vandaar ook dat de Vrienden een brief hebben gestuurd en graag op de hoogte blijven van de plannen hier. De gemeente is eigenaar geworden van het recreatiepark en camping Bloemketerp. Dit biedt de mogelijkheid om de scholen en zwembad op de juist manier een plek te geven binnen het gebied en de karakteristieken van het gebied Bloemketerp te versterken.</w:t>
      </w:r>
    </w:p>
    <w:p w14:paraId="49A047EE" w14:textId="77777777" w:rsidR="00B80B11" w:rsidRDefault="00E21290">
      <w:pPr>
        <w:numPr>
          <w:ilvl w:val="0"/>
          <w:numId w:val="5"/>
        </w:numPr>
        <w:ind w:left="708" w:firstLine="0"/>
        <w:rPr>
          <w:rFonts w:ascii="Arial" w:hAnsi="Arial"/>
        </w:rPr>
      </w:pPr>
      <w:r>
        <w:rPr>
          <w:rFonts w:ascii="Arial" w:hAnsi="Arial"/>
          <w:color w:val="242424"/>
        </w:rPr>
        <w:t>Uitvoering raadsbesluit opruiming pylonen Breedeplaats. Er is een raadsbesluit, waarin de raad het college de opdracht geeft een uitvoeringsplan te maken. Er moet nog wel gekeken naar de (openbare) verlichting van het plein, omdat met de pylonen ook de lampen boven het plein verdwijnen.</w:t>
      </w:r>
    </w:p>
    <w:p w14:paraId="24F441BD" w14:textId="77777777" w:rsidR="00B80B11" w:rsidRDefault="00E21290">
      <w:pPr>
        <w:numPr>
          <w:ilvl w:val="0"/>
          <w:numId w:val="5"/>
        </w:numPr>
        <w:ind w:left="708" w:firstLine="0"/>
        <w:rPr>
          <w:rFonts w:ascii="Arial" w:hAnsi="Arial"/>
        </w:rPr>
      </w:pPr>
      <w:r>
        <w:rPr>
          <w:rFonts w:ascii="Arial" w:hAnsi="Arial"/>
          <w:color w:val="242424"/>
        </w:rPr>
        <w:t xml:space="preserve"> Functies oude </w:t>
      </w:r>
      <w:r w:rsidR="009E5027">
        <w:rPr>
          <w:rFonts w:ascii="Arial" w:hAnsi="Arial"/>
          <w:color w:val="242424"/>
        </w:rPr>
        <w:t>s</w:t>
      </w:r>
      <w:r>
        <w:rPr>
          <w:rFonts w:ascii="Arial" w:hAnsi="Arial"/>
          <w:color w:val="242424"/>
        </w:rPr>
        <w:t xml:space="preserve">tadhuis Raadhuisplein. Na een stakeholdersbijeenkomst in juli zijn er door de gemeentelijke adviseur BMC drie varianten uitgewerkt, waaruit de raad gekozen heeft voor een </w:t>
      </w:r>
      <w:proofErr w:type="spellStart"/>
      <w:r>
        <w:rPr>
          <w:rFonts w:ascii="Arial" w:hAnsi="Arial"/>
          <w:color w:val="242424"/>
        </w:rPr>
        <w:t>opgepluste</w:t>
      </w:r>
      <w:proofErr w:type="spellEnd"/>
      <w:r>
        <w:rPr>
          <w:rFonts w:ascii="Arial" w:hAnsi="Arial"/>
          <w:color w:val="242424"/>
        </w:rPr>
        <w:t xml:space="preserve"> versie van de huidige maatschappelijke functie: een huis voor de stad.</w:t>
      </w:r>
    </w:p>
    <w:p w14:paraId="498AC60D" w14:textId="77777777" w:rsidR="00B80B11" w:rsidRDefault="00E21290">
      <w:pPr>
        <w:numPr>
          <w:ilvl w:val="0"/>
          <w:numId w:val="5"/>
        </w:numPr>
        <w:ind w:left="708" w:firstLine="0"/>
        <w:rPr>
          <w:rFonts w:ascii="Arial" w:hAnsi="Arial"/>
        </w:rPr>
      </w:pPr>
      <w:r>
        <w:rPr>
          <w:rFonts w:ascii="Arial" w:hAnsi="Arial"/>
          <w:color w:val="242424"/>
        </w:rPr>
        <w:t>Voortgang plannen Hortus. Het gemeentelijke projectplan is intern bij de gemeente klaar. Het heeft een relatie met de gemeentelijke ideeën voor vergroening van de binnenstad. De groenvisie wordt aan de VvE Hortus e.o. en de Vrienden voorgelegd.</w:t>
      </w:r>
    </w:p>
    <w:p w14:paraId="6BDCCB1E" w14:textId="77777777" w:rsidR="00B80B11" w:rsidRDefault="00E21290">
      <w:pPr>
        <w:numPr>
          <w:ilvl w:val="0"/>
          <w:numId w:val="5"/>
        </w:numPr>
        <w:ind w:left="708" w:firstLine="0"/>
        <w:rPr>
          <w:rFonts w:ascii="Arial" w:hAnsi="Arial"/>
        </w:rPr>
      </w:pPr>
      <w:r>
        <w:rPr>
          <w:rFonts w:ascii="Arial" w:hAnsi="Arial"/>
          <w:color w:val="242424"/>
        </w:rPr>
        <w:lastRenderedPageBreak/>
        <w:t>Lijst van karakteristieke panden Franeker. Is de bescherming geregeld en hoe ziet die eruit? De lijst is al jaren geleden opgesteld en de panden hebben met de aanduiding “karakteristiek” een zekere bescherming in het omgevingsplan van de binnenstad gekregen. De Vrienden hebben gevraagd wélke bescherming er is naast die van beschermd stadsgezicht? We zullen daar nader over geïnformeerd worden. Verder wordt er bij het nieuwe erfgoedbeleid aandacht aan besteed, aldus de gemeente. Wij wezen in dit verband nog op een regeling “aanpak verwaarloosde panden” (rotte kiezen), die de voormalige gemeente Franekeradeel had. Daarmee heeft de gemeente een juridische stok achter de deur bij ernstige verwaarlozing van panden. Gevraagd is daar nog eens naar te kijken.</w:t>
      </w:r>
    </w:p>
    <w:p w14:paraId="10693B68" w14:textId="77777777" w:rsidR="00B80B11" w:rsidRDefault="00E21290">
      <w:pPr>
        <w:numPr>
          <w:ilvl w:val="0"/>
          <w:numId w:val="5"/>
        </w:numPr>
        <w:ind w:left="708" w:firstLine="0"/>
        <w:rPr>
          <w:rFonts w:ascii="Arial" w:hAnsi="Arial"/>
        </w:rPr>
      </w:pPr>
      <w:r>
        <w:rPr>
          <w:rFonts w:ascii="Arial" w:hAnsi="Arial"/>
          <w:color w:val="242424"/>
        </w:rPr>
        <w:t xml:space="preserve">De Vrienden zelf gebruiken hiervoor de </w:t>
      </w:r>
      <w:r>
        <w:rPr>
          <w:rFonts w:ascii="Arial" w:hAnsi="Arial"/>
          <w:b/>
          <w:bCs/>
          <w:color w:val="242424"/>
        </w:rPr>
        <w:t>Mispel</w:t>
      </w:r>
      <w:r>
        <w:rPr>
          <w:rFonts w:ascii="Arial" w:hAnsi="Arial"/>
          <w:color w:val="242424"/>
        </w:rPr>
        <w:t>, die dit jaar is toegekend aan de eigenaren van Raadhuisplein 8, een decennialang ernstig verwaarloosd karakteristiek pand (met 22 punten op de lijst). Het pand is inmiddels verkocht en wordt eindelijk aangepakt.</w:t>
      </w:r>
    </w:p>
    <w:p w14:paraId="3018C1D9" w14:textId="77777777" w:rsidR="00B80B11" w:rsidRDefault="00E21290">
      <w:pPr>
        <w:numPr>
          <w:ilvl w:val="0"/>
          <w:numId w:val="5"/>
        </w:numPr>
        <w:ind w:left="708" w:firstLine="0"/>
        <w:rPr>
          <w:rFonts w:ascii="Arial" w:hAnsi="Arial"/>
        </w:rPr>
      </w:pPr>
      <w:r>
        <w:rPr>
          <w:rFonts w:ascii="Arial" w:hAnsi="Arial"/>
          <w:color w:val="242424"/>
        </w:rPr>
        <w:t xml:space="preserve">Status gemeentelijke welstandsnota en beeldkwaliteitsplannen stad Franeker. De Vrienden vragen aandacht voor detaillering van gebouwen en het gebruik van kunststof materialen, zoals </w:t>
      </w:r>
      <w:proofErr w:type="spellStart"/>
      <w:r>
        <w:rPr>
          <w:rFonts w:ascii="Arial" w:hAnsi="Arial"/>
          <w:color w:val="242424"/>
        </w:rPr>
        <w:t>trespa</w:t>
      </w:r>
      <w:proofErr w:type="spellEnd"/>
      <w:r>
        <w:rPr>
          <w:rFonts w:ascii="Arial" w:hAnsi="Arial"/>
          <w:color w:val="242424"/>
        </w:rPr>
        <w:t xml:space="preserve">. Detaillering is van groot belang voor de kwaliteit en daarmee de – ook economische – aantrekkingskracht van de binnenstad. De Vrienden hebben </w:t>
      </w:r>
      <w:proofErr w:type="spellStart"/>
      <w:r>
        <w:rPr>
          <w:rFonts w:ascii="Arial" w:hAnsi="Arial"/>
          <w:color w:val="242424"/>
        </w:rPr>
        <w:t>Hûs</w:t>
      </w:r>
      <w:proofErr w:type="spellEnd"/>
      <w:r>
        <w:rPr>
          <w:rFonts w:ascii="Arial" w:hAnsi="Arial"/>
          <w:color w:val="242424"/>
        </w:rPr>
        <w:t xml:space="preserve"> &amp; </w:t>
      </w:r>
      <w:proofErr w:type="spellStart"/>
      <w:r>
        <w:rPr>
          <w:rFonts w:ascii="Arial" w:hAnsi="Arial"/>
          <w:color w:val="242424"/>
        </w:rPr>
        <w:t>Hiem</w:t>
      </w:r>
      <w:proofErr w:type="spellEnd"/>
      <w:r>
        <w:rPr>
          <w:rFonts w:ascii="Arial" w:hAnsi="Arial"/>
          <w:color w:val="242424"/>
        </w:rPr>
        <w:t xml:space="preserve"> uitgenodigd voor een lezing daarover bij de eerstvolgende ALV. De gemeente zegt dat welstand ook aandacht krijgt in het nieuwe erfgoedbeleid. </w:t>
      </w:r>
    </w:p>
    <w:p w14:paraId="40D17D18" w14:textId="77777777" w:rsidR="00B80B11" w:rsidRDefault="00E21290">
      <w:pPr>
        <w:numPr>
          <w:ilvl w:val="0"/>
          <w:numId w:val="5"/>
        </w:numPr>
        <w:ind w:left="708" w:firstLine="0"/>
        <w:rPr>
          <w:rFonts w:ascii="Arial" w:hAnsi="Arial"/>
        </w:rPr>
      </w:pPr>
      <w:r>
        <w:rPr>
          <w:rFonts w:ascii="Arial" w:hAnsi="Arial"/>
          <w:color w:val="242424"/>
        </w:rPr>
        <w:t xml:space="preserve">Bomenbeheer/snoeibeleid in de binnenstad. De Vrienden vinden het teleurstellend dat er niet gereageerd wordt op e-mailverzoeken om anders om te gaan met het snoeien van de bomen langs de grachten. De bomen zijn “tot op de stam” gesnoeid; dat is zonde van het straatbeeld. Dat moet toch anders kunnen. De gemeente gaat er nog eens naar kijken. </w:t>
      </w:r>
    </w:p>
    <w:p w14:paraId="3FB8E4B3" w14:textId="77777777" w:rsidR="00B80B11" w:rsidRDefault="00E21290">
      <w:pPr>
        <w:numPr>
          <w:ilvl w:val="0"/>
          <w:numId w:val="5"/>
        </w:numPr>
        <w:ind w:left="708" w:firstLine="0"/>
        <w:rPr>
          <w:rFonts w:ascii="Arial" w:hAnsi="Arial"/>
        </w:rPr>
      </w:pPr>
      <w:r>
        <w:rPr>
          <w:rFonts w:ascii="Arial" w:hAnsi="Arial"/>
          <w:color w:val="242424"/>
        </w:rPr>
        <w:t xml:space="preserve">Reactie gemeente op brief Vrienden over de Koornbeurs. De Vrienden hebben geen antwoord gehad; dat is er door drukte bij ingeschoten, aldus de wethouder. Er komt alsnog een brief naar de Vrienden; er komt een doorstart van het theater met een nieuw bestuur, binnen het financiële kader van de raad. </w:t>
      </w:r>
    </w:p>
    <w:p w14:paraId="332A7ED8" w14:textId="77777777" w:rsidR="00B80B11" w:rsidRDefault="00E21290">
      <w:pPr>
        <w:numPr>
          <w:ilvl w:val="0"/>
          <w:numId w:val="5"/>
        </w:numPr>
        <w:ind w:left="708" w:firstLine="0"/>
        <w:rPr>
          <w:rFonts w:ascii="Arial" w:hAnsi="Arial"/>
        </w:rPr>
      </w:pPr>
      <w:proofErr w:type="spellStart"/>
      <w:r>
        <w:rPr>
          <w:rFonts w:ascii="Arial" w:hAnsi="Arial"/>
          <w:color w:val="242424"/>
        </w:rPr>
        <w:t>Bestuursvorming</w:t>
      </w:r>
      <w:proofErr w:type="spellEnd"/>
      <w:r>
        <w:rPr>
          <w:rFonts w:ascii="Arial" w:hAnsi="Arial"/>
          <w:color w:val="242424"/>
        </w:rPr>
        <w:t xml:space="preserve"> restauratie werf Welgelegen/Draaisma. Er komt een stichting voor de werf; er hebben zich voldoende </w:t>
      </w:r>
      <w:proofErr w:type="spellStart"/>
      <w:r>
        <w:rPr>
          <w:rFonts w:ascii="Arial" w:hAnsi="Arial"/>
          <w:color w:val="242424"/>
        </w:rPr>
        <w:t>kandidaatbestuurders</w:t>
      </w:r>
      <w:proofErr w:type="spellEnd"/>
      <w:r>
        <w:rPr>
          <w:rFonts w:ascii="Arial" w:hAnsi="Arial"/>
          <w:color w:val="242424"/>
        </w:rPr>
        <w:t xml:space="preserve"> gemeld. Dit is een mooie stap in het restauratieproces. </w:t>
      </w:r>
    </w:p>
    <w:p w14:paraId="0050F9D1" w14:textId="77777777" w:rsidR="00B80B11" w:rsidRDefault="00E21290">
      <w:pPr>
        <w:numPr>
          <w:ilvl w:val="0"/>
          <w:numId w:val="5"/>
        </w:numPr>
        <w:ind w:left="708" w:firstLine="0"/>
        <w:rPr>
          <w:rFonts w:ascii="Arial" w:hAnsi="Arial"/>
        </w:rPr>
      </w:pPr>
      <w:r>
        <w:rPr>
          <w:rFonts w:ascii="Arial" w:hAnsi="Arial"/>
          <w:color w:val="242424"/>
        </w:rPr>
        <w:t>Een meer autoluwe binnenstad? De wethouder zegt dat daar aandacht voor is. Persoonlijk vindt hij het gebruik van het Raadhuisplein door het autoverkeer niet nodig. Een autoluw Raadhuisplein biedt kansen om hier weer een echt Raadhuis</w:t>
      </w:r>
      <w:r>
        <w:rPr>
          <w:rFonts w:ascii="Arial" w:hAnsi="Arial"/>
          <w:color w:val="242424"/>
          <w:u w:val="single"/>
        </w:rPr>
        <w:t>plein</w:t>
      </w:r>
      <w:r>
        <w:rPr>
          <w:rFonts w:ascii="Arial" w:hAnsi="Arial"/>
          <w:color w:val="242424"/>
        </w:rPr>
        <w:t xml:space="preserve"> te maken, aldus de Vrienden; voor activiteiten, ontmoeting, gezelligheid, horeca. Vlak voor het </w:t>
      </w:r>
      <w:r w:rsidR="00FD4442">
        <w:rPr>
          <w:rFonts w:ascii="Arial" w:hAnsi="Arial"/>
          <w:color w:val="242424"/>
        </w:rPr>
        <w:t>P</w:t>
      </w:r>
      <w:r>
        <w:rPr>
          <w:rFonts w:ascii="Arial" w:hAnsi="Arial"/>
          <w:color w:val="242424"/>
        </w:rPr>
        <w:t>lanetarium!</w:t>
      </w:r>
    </w:p>
    <w:p w14:paraId="14D44E3A" w14:textId="77777777" w:rsidR="0030094E" w:rsidRDefault="00E21290" w:rsidP="0030094E">
      <w:pPr>
        <w:numPr>
          <w:ilvl w:val="0"/>
          <w:numId w:val="5"/>
        </w:numPr>
        <w:tabs>
          <w:tab w:val="clear" w:pos="720"/>
        </w:tabs>
        <w:ind w:left="708" w:firstLine="0"/>
        <w:rPr>
          <w:rFonts w:ascii="Arial" w:hAnsi="Arial"/>
        </w:rPr>
      </w:pPr>
      <w:r>
        <w:rPr>
          <w:rFonts w:ascii="Arial" w:hAnsi="Arial"/>
          <w:color w:val="242424"/>
        </w:rPr>
        <w:t xml:space="preserve">Parkeersituatie na de appartementenbouw op de locatie </w:t>
      </w:r>
      <w:proofErr w:type="spellStart"/>
      <w:r>
        <w:rPr>
          <w:rFonts w:ascii="Arial" w:hAnsi="Arial"/>
          <w:color w:val="242424"/>
        </w:rPr>
        <w:t>Poiesz</w:t>
      </w:r>
      <w:proofErr w:type="spellEnd"/>
      <w:r w:rsidR="00FD4442">
        <w:rPr>
          <w:rFonts w:ascii="Arial" w:hAnsi="Arial"/>
          <w:color w:val="242424"/>
        </w:rPr>
        <w:t xml:space="preserve"> </w:t>
      </w:r>
      <w:proofErr w:type="spellStart"/>
      <w:r w:rsidR="00FD4442">
        <w:rPr>
          <w:rFonts w:ascii="Arial" w:hAnsi="Arial"/>
          <w:color w:val="242424"/>
        </w:rPr>
        <w:t>Sjaerdemastraat</w:t>
      </w:r>
      <w:proofErr w:type="spellEnd"/>
      <w:r>
        <w:rPr>
          <w:rFonts w:ascii="Arial" w:hAnsi="Arial"/>
          <w:color w:val="242424"/>
        </w:rPr>
        <w:t>. Er komen wat parkeerplaatsen achter de nieuwbouw en bij de muziekschool, maar niet voor alle nieuwe bewoners. Parkeren in en rond de binnenstad is een permanent aandachtspunt van de gemeente.</w:t>
      </w:r>
    </w:p>
    <w:p w14:paraId="6305630E" w14:textId="77777777" w:rsidR="0030094E" w:rsidRDefault="00E21290" w:rsidP="0030094E">
      <w:pPr>
        <w:pStyle w:val="Lijstalinea"/>
        <w:numPr>
          <w:ilvl w:val="0"/>
          <w:numId w:val="4"/>
        </w:numPr>
        <w:tabs>
          <w:tab w:val="clear" w:pos="1068"/>
        </w:tabs>
        <w:ind w:left="709" w:hanging="425"/>
        <w:rPr>
          <w:rFonts w:ascii="Arial" w:hAnsi="Arial"/>
        </w:rPr>
      </w:pPr>
      <w:r w:rsidRPr="0030094E">
        <w:rPr>
          <w:rFonts w:ascii="Arial" w:hAnsi="Arial"/>
        </w:rPr>
        <w:lastRenderedPageBreak/>
        <w:t xml:space="preserve">Het bestuur van de Vrienden is vertegenwoordigd in de </w:t>
      </w:r>
      <w:r w:rsidRPr="0030094E">
        <w:rPr>
          <w:rFonts w:ascii="Arial" w:hAnsi="Arial"/>
          <w:b/>
          <w:bCs/>
        </w:rPr>
        <w:t>werkgroep Vastgoed Binnenstad</w:t>
      </w:r>
      <w:r w:rsidRPr="0030094E">
        <w:rPr>
          <w:rFonts w:ascii="Arial" w:hAnsi="Arial"/>
        </w:rPr>
        <w:t>. Deze commissie houdt zich bezig met leegstaande zakenpanden in de binnenstad die een upgrade of invulling behoeven.</w:t>
      </w:r>
    </w:p>
    <w:p w14:paraId="3FA22656" w14:textId="77777777" w:rsidR="0030094E" w:rsidRDefault="0030094E" w:rsidP="0030094E">
      <w:pPr>
        <w:pStyle w:val="Lijstalinea"/>
        <w:ind w:left="709"/>
        <w:rPr>
          <w:rFonts w:ascii="Arial" w:hAnsi="Arial"/>
        </w:rPr>
      </w:pPr>
    </w:p>
    <w:p w14:paraId="25FF3D05" w14:textId="77777777" w:rsidR="0030094E" w:rsidRDefault="00E21290" w:rsidP="0030094E">
      <w:pPr>
        <w:pStyle w:val="Lijstalinea"/>
        <w:ind w:left="709"/>
        <w:rPr>
          <w:rFonts w:ascii="Arial" w:hAnsi="Arial"/>
        </w:rPr>
      </w:pPr>
      <w:r w:rsidRPr="0030094E">
        <w:rPr>
          <w:rFonts w:ascii="Arial" w:hAnsi="Arial"/>
        </w:rPr>
        <w:t xml:space="preserve">Uiteraard volgen we nauwlettend de aanvragen en besluiten over </w:t>
      </w:r>
      <w:r w:rsidRPr="0030094E">
        <w:rPr>
          <w:rFonts w:ascii="Arial" w:hAnsi="Arial"/>
          <w:b/>
          <w:bCs/>
        </w:rPr>
        <w:t>omgevingsvergunningen</w:t>
      </w:r>
      <w:r w:rsidRPr="0030094E">
        <w:rPr>
          <w:rFonts w:ascii="Arial" w:hAnsi="Arial"/>
        </w:rPr>
        <w:t xml:space="preserve">, voor zover deze invloed hebben op het aanzicht en de cultuurhistorische waarde van de stad. En verder vragen we de gemeente om </w:t>
      </w:r>
      <w:r w:rsidRPr="0030094E">
        <w:rPr>
          <w:rFonts w:ascii="Arial" w:hAnsi="Arial"/>
          <w:b/>
          <w:bCs/>
        </w:rPr>
        <w:t>handhavend op te treden</w:t>
      </w:r>
      <w:r w:rsidRPr="0030094E">
        <w:rPr>
          <w:rFonts w:ascii="Arial" w:hAnsi="Arial"/>
        </w:rPr>
        <w:t>, als er in afwijking van de voorschriften wordt gebouwd of als gronden en opstallen in strijd met de bestemming worden gebruikt. Dit jaar ging dat om Bloemketerp 2A (weiland binnen beschermd stadsgezicht) en Zilverstraat 32 (verbouwing kerk tot appartementengebouw).</w:t>
      </w:r>
    </w:p>
    <w:p w14:paraId="48A324C3" w14:textId="2B4907F4" w:rsidR="00B80B11" w:rsidRPr="0030094E" w:rsidRDefault="0030094E" w:rsidP="0030094E">
      <w:pPr>
        <w:ind w:left="709" w:hanging="425"/>
        <w:rPr>
          <w:rFonts w:ascii="Arial" w:hAnsi="Arial"/>
        </w:rPr>
      </w:pPr>
      <w:r>
        <w:rPr>
          <w:rFonts w:ascii="Arial" w:hAnsi="Arial"/>
          <w:bCs/>
        </w:rPr>
        <w:t>6</w:t>
      </w:r>
      <w:r w:rsidR="00E21290" w:rsidRPr="0030094E">
        <w:rPr>
          <w:rFonts w:ascii="Arial" w:hAnsi="Arial"/>
          <w:b/>
          <w:bCs/>
        </w:rPr>
        <w:t xml:space="preserve">. </w:t>
      </w:r>
      <w:r>
        <w:rPr>
          <w:rFonts w:ascii="Arial" w:hAnsi="Arial"/>
          <w:b/>
          <w:bCs/>
        </w:rPr>
        <w:tab/>
        <w:t xml:space="preserve"> </w:t>
      </w:r>
      <w:r w:rsidR="00E21290" w:rsidRPr="0030094E">
        <w:rPr>
          <w:rFonts w:ascii="Arial" w:hAnsi="Arial"/>
          <w:b/>
          <w:bCs/>
        </w:rPr>
        <w:t>Leden</w:t>
      </w:r>
    </w:p>
    <w:p w14:paraId="35C62BA0" w14:textId="77777777" w:rsidR="00FD4442" w:rsidRPr="00FD4442" w:rsidRDefault="00FD4442" w:rsidP="00FD4442">
      <w:pPr>
        <w:ind w:left="720"/>
        <w:rPr>
          <w:rFonts w:ascii="Arial" w:eastAsiaTheme="minorHAnsi" w:hAnsi="Arial"/>
          <w:color w:val="auto"/>
        </w:rPr>
      </w:pPr>
      <w:r w:rsidRPr="00FD4442">
        <w:rPr>
          <w:rFonts w:ascii="Arial" w:hAnsi="Arial"/>
          <w:color w:val="auto"/>
        </w:rPr>
        <w:t xml:space="preserve">Deelname aan de </w:t>
      </w:r>
      <w:r w:rsidRPr="00FD4442">
        <w:rPr>
          <w:rFonts w:ascii="Arial" w:hAnsi="Arial"/>
          <w:b/>
          <w:bCs/>
          <w:color w:val="auto"/>
        </w:rPr>
        <w:t xml:space="preserve">Open Monumentendagen </w:t>
      </w:r>
      <w:r w:rsidRPr="00FD4442">
        <w:rPr>
          <w:rFonts w:ascii="Arial" w:hAnsi="Arial"/>
          <w:color w:val="auto"/>
        </w:rPr>
        <w:t xml:space="preserve">leverde 5 nieuwe leden op. Een kraam op de </w:t>
      </w:r>
      <w:r w:rsidRPr="00FD4442">
        <w:rPr>
          <w:rFonts w:ascii="Arial" w:hAnsi="Arial"/>
          <w:b/>
          <w:bCs/>
          <w:color w:val="auto"/>
        </w:rPr>
        <w:t xml:space="preserve">Agrarische Dagen </w:t>
      </w:r>
      <w:r w:rsidRPr="00FD4442">
        <w:rPr>
          <w:rFonts w:ascii="Arial" w:hAnsi="Arial"/>
          <w:color w:val="auto"/>
        </w:rPr>
        <w:t>leverde 4 nieuwe leden op. Via de website hebben 9 nieuwe leden zich aangemeld.</w:t>
      </w:r>
    </w:p>
    <w:p w14:paraId="0E846A5A" w14:textId="77777777" w:rsidR="00FD4442" w:rsidRPr="00FD4442" w:rsidRDefault="00FD4442" w:rsidP="00FD4442">
      <w:pPr>
        <w:ind w:left="708"/>
        <w:rPr>
          <w:rFonts w:ascii="Arial" w:hAnsi="Arial"/>
          <w:color w:val="auto"/>
        </w:rPr>
      </w:pPr>
      <w:r w:rsidRPr="00FD4442">
        <w:rPr>
          <w:rFonts w:ascii="Arial" w:hAnsi="Arial"/>
          <w:color w:val="auto"/>
        </w:rPr>
        <w:t xml:space="preserve">Aan het eind van het jaar telt de vereniging 381 leden. In de loop van het jaar zijn er 18 leden bij gekomen, 6 </w:t>
      </w:r>
      <w:r>
        <w:rPr>
          <w:rFonts w:ascii="Arial" w:hAnsi="Arial"/>
          <w:color w:val="auto"/>
        </w:rPr>
        <w:t xml:space="preserve">leden </w:t>
      </w:r>
      <w:r w:rsidRPr="00FD4442">
        <w:rPr>
          <w:rFonts w:ascii="Arial" w:hAnsi="Arial"/>
          <w:color w:val="auto"/>
        </w:rPr>
        <w:t xml:space="preserve">hebben opgezegd, 3 </w:t>
      </w:r>
      <w:r>
        <w:rPr>
          <w:rFonts w:ascii="Arial" w:hAnsi="Arial"/>
          <w:color w:val="auto"/>
        </w:rPr>
        <w:t xml:space="preserve">leden </w:t>
      </w:r>
      <w:r w:rsidRPr="00FD4442">
        <w:rPr>
          <w:rFonts w:ascii="Arial" w:hAnsi="Arial"/>
          <w:color w:val="auto"/>
        </w:rPr>
        <w:t xml:space="preserve">zijn geroyeerd (wegens niet betalen contributie of vertrek met onbekende bestemming) en 7 </w:t>
      </w:r>
      <w:r>
        <w:rPr>
          <w:rFonts w:ascii="Arial" w:hAnsi="Arial"/>
          <w:color w:val="auto"/>
        </w:rPr>
        <w:t xml:space="preserve">leden </w:t>
      </w:r>
      <w:r w:rsidRPr="00FD4442">
        <w:rPr>
          <w:rFonts w:ascii="Arial" w:hAnsi="Arial"/>
          <w:color w:val="auto"/>
        </w:rPr>
        <w:t>zijn overleden.</w:t>
      </w:r>
    </w:p>
    <w:p w14:paraId="08F0AE47" w14:textId="77777777" w:rsidR="00B80B11" w:rsidRDefault="00B80B11">
      <w:pPr>
        <w:ind w:left="708"/>
        <w:rPr>
          <w:rFonts w:ascii="Arial" w:hAnsi="Arial"/>
        </w:rPr>
      </w:pPr>
    </w:p>
    <w:p w14:paraId="145A9A62" w14:textId="77777777" w:rsidR="00B80B11" w:rsidRDefault="00B80B11">
      <w:pPr>
        <w:ind w:left="708"/>
        <w:rPr>
          <w:rFonts w:cs="Times New Roman"/>
          <w:color w:val="222222"/>
        </w:rPr>
      </w:pPr>
    </w:p>
    <w:p w14:paraId="72E16B1A" w14:textId="77777777" w:rsidR="00B80B11" w:rsidRDefault="00B80B11">
      <w:pPr>
        <w:ind w:left="708"/>
        <w:rPr>
          <w:rFonts w:cs="Times New Roman"/>
          <w:color w:val="222222"/>
        </w:rPr>
      </w:pPr>
    </w:p>
    <w:p w14:paraId="4CD6CBEA" w14:textId="77777777" w:rsidR="00B80B11" w:rsidRDefault="00E21290">
      <w:pPr>
        <w:ind w:left="708"/>
        <w:rPr>
          <w:rFonts w:ascii="Arial" w:hAnsi="Arial"/>
        </w:rPr>
      </w:pPr>
      <w:proofErr w:type="spellStart"/>
      <w:r>
        <w:rPr>
          <w:rFonts w:ascii="Arial" w:hAnsi="Arial"/>
        </w:rPr>
        <w:t>FSt</w:t>
      </w:r>
      <w:proofErr w:type="spellEnd"/>
      <w:r>
        <w:rPr>
          <w:rFonts w:ascii="Arial" w:hAnsi="Arial"/>
        </w:rPr>
        <w:t>/10-5-26</w:t>
      </w:r>
    </w:p>
    <w:p w14:paraId="6759B96E" w14:textId="77777777" w:rsidR="00B80B11" w:rsidRDefault="00B80B11">
      <w:pPr>
        <w:ind w:left="708"/>
        <w:rPr>
          <w:rFonts w:ascii="Arial" w:hAnsi="Arial"/>
        </w:rPr>
      </w:pPr>
    </w:p>
    <w:p w14:paraId="782BA09A" w14:textId="77777777" w:rsidR="00B80B11" w:rsidRDefault="00B80B11">
      <w:pPr>
        <w:ind w:left="708"/>
        <w:rPr>
          <w:rFonts w:ascii="Arial" w:hAnsi="Arial"/>
        </w:rPr>
      </w:pPr>
    </w:p>
    <w:sectPr w:rsidR="00B80B11">
      <w:headerReference w:type="default" r:id="rId7"/>
      <w:footerReference w:type="default" r:id="rId8"/>
      <w:pgSz w:w="11906" w:h="16838"/>
      <w:pgMar w:top="1085" w:right="1417" w:bottom="1123" w:left="1417" w:header="376" w:footer="41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6486" w14:textId="77777777" w:rsidR="004370C2" w:rsidRDefault="004370C2">
      <w:pPr>
        <w:spacing w:after="0" w:line="240" w:lineRule="auto"/>
      </w:pPr>
      <w:r>
        <w:separator/>
      </w:r>
    </w:p>
  </w:endnote>
  <w:endnote w:type="continuationSeparator" w:id="0">
    <w:p w14:paraId="7B0CA36E" w14:textId="77777777" w:rsidR="004370C2" w:rsidRDefault="0043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Segoe UI Symbol"/>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TL Prokyon TOT Light">
    <w:altName w:val="Cambria"/>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79253"/>
      <w:docPartObj>
        <w:docPartGallery w:val="Page Numbers (Bottom of Page)"/>
        <w:docPartUnique/>
      </w:docPartObj>
    </w:sdtPr>
    <w:sdtContent>
      <w:p w14:paraId="3648B097" w14:textId="77777777" w:rsidR="00B80B11" w:rsidRDefault="00B80B11">
        <w:pPr>
          <w:pStyle w:val="Voettekst"/>
          <w:jc w:val="right"/>
        </w:pPr>
      </w:p>
      <w:p w14:paraId="1DAB5A23" w14:textId="77777777" w:rsidR="00B80B11" w:rsidRDefault="00E21290">
        <w:pPr>
          <w:pStyle w:val="Voettekst"/>
          <w:tabs>
            <w:tab w:val="center" w:pos="4680"/>
            <w:tab w:val="left" w:pos="5604"/>
            <w:tab w:val="right" w:pos="9360"/>
          </w:tabs>
        </w:pPr>
        <w:r>
          <w:rPr>
            <w:noProof/>
            <w:lang w:eastAsia="nl-NL"/>
          </w:rPr>
          <mc:AlternateContent>
            <mc:Choice Requires="wps">
              <w:drawing>
                <wp:anchor distT="26035" distB="26035" distL="635" distR="635" simplePos="0" relativeHeight="9" behindDoc="1" locked="0" layoutInCell="0" allowOverlap="1" wp14:anchorId="7FAA7730" wp14:editId="49AB7422">
                  <wp:simplePos x="0" y="0"/>
                  <wp:positionH relativeFrom="column">
                    <wp:posOffset>-43180</wp:posOffset>
                  </wp:positionH>
                  <wp:positionV relativeFrom="paragraph">
                    <wp:posOffset>316865</wp:posOffset>
                  </wp:positionV>
                  <wp:extent cx="6063615" cy="17780"/>
                  <wp:effectExtent l="635" t="26035" r="635" b="26035"/>
                  <wp:wrapNone/>
                  <wp:docPr id="3" name="Straight Connector 2"/>
                  <wp:cNvGraphicFramePr/>
                  <a:graphic xmlns:a="http://schemas.openxmlformats.org/drawingml/2006/main">
                    <a:graphicData uri="http://schemas.microsoft.com/office/word/2010/wordprocessingShape">
                      <wps:wsp>
                        <wps:cNvCnPr/>
                        <wps:spPr>
                          <a:xfrm>
                            <a:off x="0" y="0"/>
                            <a:ext cx="6063480" cy="17640"/>
                          </a:xfrm>
                          <a:prstGeom prst="line">
                            <a:avLst/>
                          </a:prstGeom>
                          <a:ln w="50760">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3.4pt,24.95pt" to="474pt,26.3pt" ID="Straight Connector 2" stroked="t" o:allowincell="f" style="position:absolute" wp14:anchorId="4EB914DE">
                  <v:stroke color="black" weight="50760" joinstyle="miter" endcap="flat"/>
                  <v:fill o:detectmouseclick="t" on="false"/>
                  <w10:wrap type="none"/>
                </v:line>
              </w:pict>
            </mc:Fallback>
          </mc:AlternateContent>
        </w:r>
      </w:p>
      <w:p w14:paraId="51ADBCEB" w14:textId="77777777" w:rsidR="00B80B11" w:rsidRDefault="00B80B11">
        <w:pPr>
          <w:pStyle w:val="Voettekst"/>
          <w:tabs>
            <w:tab w:val="center" w:pos="4680"/>
            <w:tab w:val="left" w:pos="5604"/>
            <w:tab w:val="right" w:pos="9360"/>
          </w:tabs>
          <w:rPr>
            <w:sz w:val="20"/>
            <w:szCs w:val="20"/>
          </w:rPr>
        </w:pPr>
      </w:p>
      <w:p w14:paraId="113552CC" w14:textId="77777777" w:rsidR="00B80B11" w:rsidRDefault="00E21290">
        <w:pPr>
          <w:pStyle w:val="Voettekst"/>
          <w:tabs>
            <w:tab w:val="left" w:pos="5604"/>
            <w:tab w:val="right" w:pos="9360"/>
          </w:tabs>
        </w:pPr>
        <w:r>
          <w:rPr>
            <w:rFonts w:ascii="DTL Prokyon TOT Light" w:hAnsi="DTL Prokyon TOT Light"/>
            <w:sz w:val="20"/>
            <w:szCs w:val="20"/>
          </w:rPr>
          <w:t xml:space="preserve">                                </w:t>
        </w:r>
        <w:r>
          <w:rPr>
            <w:rFonts w:ascii="DTL Prokyon TOT Light" w:hAnsi="DTL Prokyon TOT Light"/>
            <w:color w:val="000000"/>
            <w:sz w:val="20"/>
            <w:szCs w:val="20"/>
          </w:rPr>
          <w:t xml:space="preserve">  </w:t>
        </w:r>
      </w:p>
      <w:p w14:paraId="45B62444" w14:textId="77777777" w:rsidR="00B80B11" w:rsidRDefault="00E21290">
        <w:pPr>
          <w:pStyle w:val="Voettekst"/>
          <w:tabs>
            <w:tab w:val="left" w:pos="5604"/>
            <w:tab w:val="right" w:pos="9360"/>
          </w:tabs>
        </w:pPr>
        <w:r>
          <w:rPr>
            <w:rStyle w:val="Hyperlink"/>
            <w:rFonts w:ascii="DTL Prokyon TOT Light" w:hAnsi="DTL Prokyon TOT Light"/>
            <w:color w:val="000000"/>
            <w:sz w:val="20"/>
            <w:szCs w:val="20"/>
            <w:u w:val="none"/>
          </w:rPr>
          <w:tab/>
        </w:r>
        <w:hyperlink r:id="rId1">
          <w:r>
            <w:rPr>
              <w:rStyle w:val="Hyperlink"/>
              <w:rFonts w:ascii="DTL Prokyon TOT Light" w:hAnsi="DTL Prokyon TOT Light"/>
              <w:color w:val="000000"/>
              <w:sz w:val="20"/>
              <w:szCs w:val="20"/>
              <w:u w:val="none"/>
            </w:rPr>
            <w:t>www.vriendenfraneker.nl</w:t>
          </w:r>
        </w:hyperlink>
        <w:r>
          <w:rPr>
            <w:rFonts w:ascii="DTL Prokyon TOT Light" w:hAnsi="DTL Prokyon TOT Light"/>
            <w:color w:val="000000"/>
            <w:sz w:val="20"/>
            <w:szCs w:val="20"/>
          </w:rPr>
          <w:t xml:space="preserve">  </w:t>
        </w:r>
        <w:r>
          <w:rPr>
            <w:rFonts w:ascii="DTL Prokyon TOT Light" w:hAnsi="DTL Prokyon TOT Light"/>
            <w:sz w:val="20"/>
            <w:szCs w:val="20"/>
          </w:rPr>
          <w:t xml:space="preserve">                               secretaris@vriendenfraneker.nl</w:t>
        </w:r>
      </w:p>
      <w:p w14:paraId="779A1B78" w14:textId="77777777" w:rsidR="00B80B11" w:rsidRDefault="00B80B11">
        <w:pPr>
          <w:pStyle w:val="Voettekst"/>
          <w:tabs>
            <w:tab w:val="center" w:pos="4680"/>
            <w:tab w:val="left" w:pos="5604"/>
            <w:tab w:val="right" w:pos="9360"/>
          </w:tabs>
          <w:rPr>
            <w:sz w:val="20"/>
            <w:szCs w:val="20"/>
          </w:rPr>
        </w:pPr>
      </w:p>
      <w:p w14:paraId="6E1CB178" w14:textId="77777777" w:rsidR="00B80B11" w:rsidRDefault="00000000">
        <w:pPr>
          <w:pStyle w:val="Voettekst"/>
          <w:tabs>
            <w:tab w:val="center" w:pos="4680"/>
            <w:tab w:val="left" w:pos="5604"/>
            <w:tab w:val="right" w:pos="9360"/>
          </w:tabs>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3C03" w14:textId="77777777" w:rsidR="004370C2" w:rsidRDefault="004370C2">
      <w:pPr>
        <w:spacing w:after="0" w:line="240" w:lineRule="auto"/>
      </w:pPr>
      <w:r>
        <w:separator/>
      </w:r>
    </w:p>
  </w:footnote>
  <w:footnote w:type="continuationSeparator" w:id="0">
    <w:p w14:paraId="44B65A6A" w14:textId="77777777" w:rsidR="004370C2" w:rsidRDefault="0043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C568" w14:textId="77777777" w:rsidR="00B80B11" w:rsidRDefault="00E21290">
    <w:pPr>
      <w:pStyle w:val="Koptekst"/>
      <w:spacing w:after="40"/>
    </w:pPr>
    <w:r>
      <w:rPr>
        <w:rFonts w:ascii="DTL Prokyon TOT Light" w:hAnsi="DTL Prokyon TOT Light"/>
        <w:b/>
        <w:bCs/>
        <w:sz w:val="32"/>
        <w:szCs w:val="32"/>
      </w:rPr>
      <w:t>JAARVERSLAG 2025</w:t>
    </w:r>
    <w:r>
      <w:rPr>
        <w:noProof/>
        <w:lang w:eastAsia="nl-NL"/>
      </w:rPr>
      <w:drawing>
        <wp:anchor distT="0" distB="0" distL="0" distR="0" simplePos="0" relativeHeight="13" behindDoc="1" locked="0" layoutInCell="0" allowOverlap="1" wp14:anchorId="44D7F6D0" wp14:editId="2C24529E">
          <wp:simplePos x="0" y="0"/>
          <wp:positionH relativeFrom="column">
            <wp:posOffset>5800090</wp:posOffset>
          </wp:positionH>
          <wp:positionV relativeFrom="paragraph">
            <wp:posOffset>-238760</wp:posOffset>
          </wp:positionV>
          <wp:extent cx="860425" cy="937895"/>
          <wp:effectExtent l="0" t="0" r="0" b="0"/>
          <wp:wrapNone/>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1"/>
                  <a:srcRect l="12199" r="6299" b="5779"/>
                  <a:stretch>
                    <a:fillRect/>
                  </a:stretch>
                </pic:blipFill>
                <pic:spPr bwMode="auto">
                  <a:xfrm>
                    <a:off x="0" y="0"/>
                    <a:ext cx="860425" cy="937895"/>
                  </a:xfrm>
                  <a:prstGeom prst="rect">
                    <a:avLst/>
                  </a:prstGeom>
                </pic:spPr>
              </pic:pic>
            </a:graphicData>
          </a:graphic>
        </wp:anchor>
      </w:drawing>
    </w:r>
    <w:r>
      <w:rPr>
        <w:rFonts w:ascii="DTL Prokyon TOT Light" w:hAnsi="DTL Prokyon TOT Light"/>
        <w:b/>
        <w:bCs/>
        <w:sz w:val="32"/>
        <w:szCs w:val="32"/>
      </w:rPr>
      <w:tab/>
    </w:r>
  </w:p>
  <w:p w14:paraId="60192569" w14:textId="77777777" w:rsidR="00B80B11" w:rsidRDefault="00E21290">
    <w:pPr>
      <w:pStyle w:val="Koptekst"/>
    </w:pPr>
    <w:r>
      <w:rPr>
        <w:noProof/>
        <w:lang w:eastAsia="nl-NL"/>
      </w:rPr>
      <mc:AlternateContent>
        <mc:Choice Requires="wps">
          <w:drawing>
            <wp:anchor distT="26035" distB="26035" distL="635" distR="635" simplePos="0" relativeHeight="5" behindDoc="1" locked="0" layoutInCell="0" allowOverlap="1" wp14:anchorId="08825510" wp14:editId="0B05FC3D">
              <wp:simplePos x="0" y="0"/>
              <wp:positionH relativeFrom="column">
                <wp:posOffset>-43180</wp:posOffset>
              </wp:positionH>
              <wp:positionV relativeFrom="paragraph">
                <wp:posOffset>316865</wp:posOffset>
              </wp:positionV>
              <wp:extent cx="6063615" cy="17780"/>
              <wp:effectExtent l="635" t="26035" r="635" b="26035"/>
              <wp:wrapNone/>
              <wp:docPr id="2" name="Straight Connector 2"/>
              <wp:cNvGraphicFramePr/>
              <a:graphic xmlns:a="http://schemas.openxmlformats.org/drawingml/2006/main">
                <a:graphicData uri="http://schemas.microsoft.com/office/word/2010/wordprocessingShape">
                  <wps:wsp>
                    <wps:cNvCnPr/>
                    <wps:spPr>
                      <a:xfrm>
                        <a:off x="0" y="0"/>
                        <a:ext cx="6063480" cy="17640"/>
                      </a:xfrm>
                      <a:prstGeom prst="line">
                        <a:avLst/>
                      </a:prstGeom>
                      <a:ln w="50760">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3.4pt,24.95pt" to="474pt,26.3pt" ID="Straight Connector 2" stroked="t" o:allowincell="f" style="position:absolute" wp14:anchorId="5D03823C">
              <v:stroke color="black" weight="50760" joinstyle="miter" endcap="flat"/>
              <v:fill o:detectmouseclick="t" on="false"/>
              <w10:wrap type="none"/>
            </v:line>
          </w:pict>
        </mc:Fallback>
      </mc:AlternateContent>
    </w:r>
  </w:p>
  <w:p w14:paraId="3FBD1D03" w14:textId="77777777" w:rsidR="00B80B11" w:rsidRDefault="00B80B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915"/>
    <w:multiLevelType w:val="multilevel"/>
    <w:tmpl w:val="A9827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295B06"/>
    <w:multiLevelType w:val="multilevel"/>
    <w:tmpl w:val="73B67F7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23941691"/>
    <w:multiLevelType w:val="multilevel"/>
    <w:tmpl w:val="E38AE66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sz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8B975B5"/>
    <w:multiLevelType w:val="multilevel"/>
    <w:tmpl w:val="CE2E54FE"/>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A8A4918"/>
    <w:multiLevelType w:val="multilevel"/>
    <w:tmpl w:val="AEEC2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DEB6EEA"/>
    <w:multiLevelType w:val="multilevel"/>
    <w:tmpl w:val="B082E6D4"/>
    <w:lvl w:ilvl="0">
      <w:start w:val="3"/>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num w:numId="1" w16cid:durableId="1335181236">
    <w:abstractNumId w:val="2"/>
  </w:num>
  <w:num w:numId="2" w16cid:durableId="1146052149">
    <w:abstractNumId w:val="3"/>
  </w:num>
  <w:num w:numId="3" w16cid:durableId="875390754">
    <w:abstractNumId w:val="0"/>
  </w:num>
  <w:num w:numId="4" w16cid:durableId="1132016654">
    <w:abstractNumId w:val="5"/>
  </w:num>
  <w:num w:numId="5" w16cid:durableId="1110930086">
    <w:abstractNumId w:val="1"/>
  </w:num>
  <w:num w:numId="6" w16cid:durableId="2053075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11"/>
    <w:rsid w:val="0030094E"/>
    <w:rsid w:val="004370C2"/>
    <w:rsid w:val="00783E43"/>
    <w:rsid w:val="009E5027"/>
    <w:rsid w:val="00B80B11"/>
    <w:rsid w:val="00C5019A"/>
    <w:rsid w:val="00E21290"/>
    <w:rsid w:val="00F8042E"/>
    <w:rsid w:val="00F9507F"/>
    <w:rsid w:val="00FD444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2A94"/>
  <w15:docId w15:val="{38F33F87-84F7-420B-8C79-61C214C8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eastAsia="Calibri" w:hAnsi="Calibri"/>
      <w:color w:val="00000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CB08FA"/>
  </w:style>
  <w:style w:type="character" w:customStyle="1" w:styleId="VoettekstChar">
    <w:name w:val="Voettekst Char"/>
    <w:basedOn w:val="Standaardalinea-lettertype"/>
    <w:link w:val="Voettekst"/>
    <w:uiPriority w:val="99"/>
    <w:qFormat/>
    <w:rsid w:val="00CB08FA"/>
  </w:style>
  <w:style w:type="character" w:styleId="Hyperlink">
    <w:name w:val="Hyperlink"/>
    <w:basedOn w:val="Standaardalinea-lettertype"/>
    <w:rPr>
      <w:color w:val="0563C1" w:themeColor="hyperlink"/>
      <w:u w:val="single"/>
    </w:rPr>
  </w:style>
  <w:style w:type="character" w:customStyle="1" w:styleId="Nummeringssymbolen">
    <w:name w:val="Nummeringssymbolen"/>
    <w:qFormat/>
  </w:style>
  <w:style w:type="character" w:customStyle="1" w:styleId="Opsommingstekens">
    <w:name w:val="Opsommingstekens"/>
    <w:qFormat/>
    <w:rPr>
      <w:rFonts w:ascii="OpenSymbol" w:eastAsia="OpenSymbol" w:hAnsi="OpenSymbol" w:cs="OpenSymbol"/>
    </w:rPr>
  </w:style>
  <w:style w:type="character" w:styleId="Regelnummer">
    <w:name w:val="line numbe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88"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DB46FB"/>
    <w:rPr>
      <w:rFonts w:ascii="Calibri" w:eastAsia="Calibri" w:hAnsi="Calibri"/>
      <w:color w:val="00000A"/>
      <w:sz w:val="22"/>
    </w:rPr>
  </w:style>
  <w:style w:type="paragraph" w:customStyle="1" w:styleId="Kop-envoettekst">
    <w:name w:val="Kop- en voettekst"/>
    <w:basedOn w:val="Standaard"/>
    <w:qFormat/>
  </w:style>
  <w:style w:type="paragraph" w:styleId="Koptekst">
    <w:name w:val="header"/>
    <w:basedOn w:val="Standaard"/>
    <w:link w:val="KoptekstChar"/>
    <w:uiPriority w:val="99"/>
    <w:unhideWhenUsed/>
    <w:rsid w:val="00CB08FA"/>
    <w:pPr>
      <w:tabs>
        <w:tab w:val="center" w:pos="4536"/>
        <w:tab w:val="right" w:pos="9072"/>
      </w:tabs>
      <w:spacing w:after="0" w:line="240" w:lineRule="auto"/>
    </w:pPr>
  </w:style>
  <w:style w:type="paragraph" w:styleId="Voettekst">
    <w:name w:val="footer"/>
    <w:basedOn w:val="Standaard"/>
    <w:link w:val="VoettekstChar"/>
    <w:uiPriority w:val="99"/>
    <w:unhideWhenUsed/>
    <w:rsid w:val="00CB08FA"/>
    <w:pPr>
      <w:tabs>
        <w:tab w:val="center" w:pos="4536"/>
        <w:tab w:val="right" w:pos="9072"/>
      </w:tabs>
      <w:spacing w:after="0" w:line="240" w:lineRule="auto"/>
    </w:pPr>
  </w:style>
  <w:style w:type="paragraph" w:styleId="Revisie">
    <w:name w:val="Revision"/>
    <w:uiPriority w:val="99"/>
    <w:semiHidden/>
    <w:qFormat/>
    <w:rsid w:val="00674C03"/>
    <w:pPr>
      <w:suppressAutoHyphens w:val="0"/>
    </w:pPr>
    <w:rPr>
      <w:rFonts w:ascii="Calibri" w:eastAsia="Calibri" w:hAnsi="Calibri"/>
      <w:color w:val="00000A"/>
      <w:sz w:val="22"/>
    </w:rPr>
  </w:style>
  <w:style w:type="paragraph" w:styleId="Ballontekst">
    <w:name w:val="Balloon Text"/>
    <w:basedOn w:val="Standaard"/>
    <w:link w:val="BallontekstChar"/>
    <w:uiPriority w:val="99"/>
    <w:semiHidden/>
    <w:unhideWhenUsed/>
    <w:rsid w:val="00F950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507F"/>
    <w:rPr>
      <w:rFonts w:ascii="Segoe UI" w:eastAsia="Calibri" w:hAnsi="Segoe UI" w:cs="Segoe UI"/>
      <w:color w:val="00000A"/>
      <w:sz w:val="18"/>
      <w:szCs w:val="18"/>
    </w:rPr>
  </w:style>
  <w:style w:type="paragraph" w:styleId="Lijstalinea">
    <w:name w:val="List Paragraph"/>
    <w:basedOn w:val="Standaard"/>
    <w:uiPriority w:val="34"/>
    <w:qFormat/>
    <w:rsid w:val="0030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1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riendenfranek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7393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Thiadrik Twerda</dc:creator>
  <dc:description/>
  <cp:lastModifiedBy>Afspraken | Stichting Interieurs in Fryslân</cp:lastModifiedBy>
  <cp:revision>2</cp:revision>
  <cp:lastPrinted>2026-05-12T15:35:00Z</cp:lastPrinted>
  <dcterms:created xsi:type="dcterms:W3CDTF">2026-05-12T17:59:00Z</dcterms:created>
  <dcterms:modified xsi:type="dcterms:W3CDTF">2026-05-12T17:59:00Z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